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E1" w:rsidRDefault="00CF52BA" w:rsidP="000D1EE1">
      <w:pPr>
        <w:pStyle w:val="1"/>
        <w:shd w:val="clear" w:color="auto" w:fill="FFFFFF"/>
        <w:spacing w:before="0" w:beforeAutospacing="0" w:after="0" w:afterAutospacing="0" w:line="540" w:lineRule="atLeast"/>
        <w:jc w:val="center"/>
        <w:rPr>
          <w:color w:val="FF0000"/>
        </w:rPr>
      </w:pPr>
      <w:r w:rsidRPr="000D1EE1">
        <w:rPr>
          <w:color w:val="FF0000"/>
        </w:rPr>
        <w:t>Акция</w:t>
      </w:r>
    </w:p>
    <w:p w:rsidR="000D1EE1" w:rsidRDefault="00CF52BA" w:rsidP="000D1EE1">
      <w:pPr>
        <w:pStyle w:val="1"/>
        <w:shd w:val="clear" w:color="auto" w:fill="FFFFFF"/>
        <w:spacing w:before="0" w:beforeAutospacing="0" w:after="0" w:afterAutospacing="0" w:line="540" w:lineRule="atLeast"/>
        <w:jc w:val="center"/>
        <w:rPr>
          <w:color w:val="FF0000"/>
        </w:rPr>
      </w:pPr>
      <w:r w:rsidRPr="000D1EE1">
        <w:rPr>
          <w:color w:val="FF0000"/>
        </w:rPr>
        <w:t>«Георгиевская ленточка»</w:t>
      </w:r>
    </w:p>
    <w:p w:rsidR="00CF52BA" w:rsidRPr="000D1EE1" w:rsidRDefault="00CF52BA" w:rsidP="000D1EE1">
      <w:pPr>
        <w:pStyle w:val="1"/>
        <w:shd w:val="clear" w:color="auto" w:fill="FFFFFF"/>
        <w:spacing w:before="0" w:beforeAutospacing="0" w:after="0" w:afterAutospacing="0" w:line="540" w:lineRule="atLeast"/>
        <w:jc w:val="center"/>
        <w:rPr>
          <w:color w:val="FF0000"/>
        </w:rPr>
      </w:pPr>
      <w:r w:rsidRPr="000D1EE1">
        <w:rPr>
          <w:color w:val="FF0000"/>
        </w:rPr>
        <w:t>стартовала в России</w:t>
      </w:r>
    </w:p>
    <w:p w:rsidR="000D1EE1" w:rsidRDefault="000D1EE1" w:rsidP="000D1EE1">
      <w:pPr>
        <w:pStyle w:val="3"/>
        <w:shd w:val="clear" w:color="auto" w:fill="FFFFFF"/>
        <w:spacing w:before="300"/>
        <w:jc w:val="both"/>
        <w:rPr>
          <w:rFonts w:ascii="Times New Roman" w:hAnsi="Times New Roman" w:cs="Times New Roman"/>
          <w:color w:val="000000"/>
          <w:sz w:val="24"/>
          <w:szCs w:val="24"/>
        </w:rPr>
        <w:sectPr w:rsidR="000D1EE1" w:rsidSect="000D1EE1">
          <w:pgSz w:w="11906" w:h="16838"/>
          <w:pgMar w:top="1134" w:right="850" w:bottom="1134" w:left="993" w:header="708" w:footer="708" w:gutter="0"/>
          <w:cols w:num="2" w:space="141"/>
          <w:docGrid w:linePitch="360"/>
        </w:sectPr>
      </w:pPr>
      <w:r>
        <w:rPr>
          <w:rFonts w:ascii="Times New Roman" w:hAnsi="Times New Roman" w:cs="Times New Roman"/>
          <w:color w:val="000000"/>
          <w:sz w:val="24"/>
          <w:szCs w:val="24"/>
        </w:rPr>
        <w:lastRenderedPageBreak/>
        <w:t xml:space="preserve">                             </w:t>
      </w:r>
      <w:r>
        <w:rPr>
          <w:noProof/>
        </w:rPr>
        <w:drawing>
          <wp:inline distT="0" distB="0" distL="0" distR="0" wp14:anchorId="1BB8BB02" wp14:editId="18EAF6C6">
            <wp:extent cx="1371600" cy="1657350"/>
            <wp:effectExtent l="0" t="0" r="0" b="0"/>
            <wp:docPr id="4" name="Рисунок 4" descr="https://im0-tub-ru.yandex.net/i?id=a3ca8a547f7f957d58e5d613560d55b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3ca8a547f7f957d58e5d613560d55bb&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747" cy="1659944"/>
                    </a:xfrm>
                    <a:prstGeom prst="rect">
                      <a:avLst/>
                    </a:prstGeom>
                    <a:noFill/>
                    <a:ln>
                      <a:noFill/>
                    </a:ln>
                  </pic:spPr>
                </pic:pic>
              </a:graphicData>
            </a:graphic>
          </wp:inline>
        </w:drawing>
      </w:r>
    </w:p>
    <w:p w:rsidR="00DC611A" w:rsidRDefault="00DC611A" w:rsidP="000D1EE1">
      <w:pPr>
        <w:pStyle w:val="3"/>
        <w:shd w:val="clear" w:color="auto" w:fill="FFFFFF"/>
        <w:spacing w:before="300"/>
        <w:jc w:val="both"/>
        <w:rPr>
          <w:rFonts w:ascii="Times New Roman" w:hAnsi="Times New Roman" w:cs="Times New Roman"/>
          <w:color w:val="000000"/>
          <w:sz w:val="24"/>
          <w:szCs w:val="24"/>
        </w:rPr>
      </w:pPr>
    </w:p>
    <w:p w:rsidR="00CF52BA" w:rsidRPr="000D1EE1" w:rsidRDefault="00CF52BA" w:rsidP="000D1EE1">
      <w:pPr>
        <w:pStyle w:val="3"/>
        <w:shd w:val="clear" w:color="auto" w:fill="FFFFFF"/>
        <w:spacing w:before="300"/>
        <w:jc w:val="both"/>
        <w:rPr>
          <w:rFonts w:ascii="Times New Roman" w:hAnsi="Times New Roman" w:cs="Times New Roman"/>
          <w:color w:val="000000"/>
          <w:sz w:val="24"/>
          <w:szCs w:val="24"/>
        </w:rPr>
      </w:pPr>
      <w:r w:rsidRPr="000D1EE1">
        <w:rPr>
          <w:rFonts w:ascii="Times New Roman" w:hAnsi="Times New Roman" w:cs="Times New Roman"/>
          <w:color w:val="000000"/>
          <w:sz w:val="24"/>
          <w:szCs w:val="24"/>
        </w:rPr>
        <w:t xml:space="preserve">В связи с распространением </w:t>
      </w:r>
      <w:proofErr w:type="spellStart"/>
      <w:r w:rsidRPr="000D1EE1">
        <w:rPr>
          <w:rFonts w:ascii="Times New Roman" w:hAnsi="Times New Roman" w:cs="Times New Roman"/>
          <w:color w:val="000000"/>
          <w:sz w:val="24"/>
          <w:szCs w:val="24"/>
        </w:rPr>
        <w:t>коронавируса</w:t>
      </w:r>
      <w:proofErr w:type="spellEnd"/>
      <w:r w:rsidRPr="000D1EE1">
        <w:rPr>
          <w:rFonts w:ascii="Times New Roman" w:hAnsi="Times New Roman" w:cs="Times New Roman"/>
          <w:color w:val="000000"/>
          <w:sz w:val="24"/>
          <w:szCs w:val="24"/>
        </w:rPr>
        <w:t xml:space="preserve"> акцию «Георгиевская ленточка» в этом году в России решено провести в новом усовершенствованном онлайн-формате.</w:t>
      </w:r>
    </w:p>
    <w:p w:rsidR="00E00850" w:rsidRPr="000D1EE1" w:rsidRDefault="00CF52BA" w:rsidP="000D1EE1">
      <w:pPr>
        <w:pStyle w:val="paragraph"/>
        <w:shd w:val="clear" w:color="auto" w:fill="FFFFFF"/>
        <w:spacing w:before="120" w:beforeAutospacing="0" w:after="0" w:afterAutospacing="0" w:line="276" w:lineRule="auto"/>
        <w:jc w:val="both"/>
        <w:rPr>
          <w:color w:val="000000"/>
          <w:shd w:val="clear" w:color="auto" w:fill="FFFFFF"/>
        </w:rPr>
      </w:pPr>
      <w:r w:rsidRPr="000D1EE1">
        <w:rPr>
          <w:color w:val="000000"/>
          <w:shd w:val="clear" w:color="auto" w:fill="FFFFFF"/>
        </w:rPr>
        <w:t xml:space="preserve"> </w:t>
      </w:r>
      <w:r w:rsidR="00E00850" w:rsidRPr="000D1EE1">
        <w:rPr>
          <w:color w:val="000000"/>
          <w:shd w:val="clear" w:color="auto" w:fill="FFFFFF"/>
        </w:rPr>
        <w:t xml:space="preserve">«Волонтеры Победы» помогают в организации акции уже шестой год. За это время активисты движения раздали 15 </w:t>
      </w:r>
      <w:proofErr w:type="gramStart"/>
      <w:r w:rsidR="00E00850" w:rsidRPr="000D1EE1">
        <w:rPr>
          <w:color w:val="000000"/>
          <w:shd w:val="clear" w:color="auto" w:fill="FFFFFF"/>
        </w:rPr>
        <w:t>млн</w:t>
      </w:r>
      <w:proofErr w:type="gramEnd"/>
      <w:r w:rsidR="00E00850" w:rsidRPr="000D1EE1">
        <w:rPr>
          <w:color w:val="000000"/>
          <w:shd w:val="clear" w:color="auto" w:fill="FFFFFF"/>
        </w:rPr>
        <w:t xml:space="preserve"> лент жителям России и стран зарубежья. Многие бережно хранят символ Победы дома и надевают его на протяжении нескольких лет. Поэтому участникам акции предлагается найти георгиевскую ленту дома, сделать с ней фотографию и выложить в социальные сети историю о том, почему акция важна для них. Посты можно отметить </w:t>
      </w:r>
      <w:proofErr w:type="spellStart"/>
      <w:r w:rsidR="00E00850" w:rsidRPr="000D1EE1">
        <w:rPr>
          <w:color w:val="000000"/>
          <w:shd w:val="clear" w:color="auto" w:fill="FFFFFF"/>
        </w:rPr>
        <w:t>хештегами</w:t>
      </w:r>
      <w:proofErr w:type="spellEnd"/>
      <w:r w:rsidR="00E00850" w:rsidRPr="000D1EE1">
        <w:rPr>
          <w:color w:val="000000"/>
          <w:shd w:val="clear" w:color="auto" w:fill="FFFFFF"/>
        </w:rPr>
        <w:t xml:space="preserve"> </w:t>
      </w:r>
      <w:r w:rsidR="00E00850" w:rsidRPr="000D1EE1">
        <w:rPr>
          <w:color w:val="FF0000"/>
          <w:shd w:val="clear" w:color="auto" w:fill="FFFFFF"/>
        </w:rPr>
        <w:t>#</w:t>
      </w:r>
      <w:proofErr w:type="spellStart"/>
      <w:r w:rsidR="00E00850" w:rsidRPr="000D1EE1">
        <w:rPr>
          <w:color w:val="FF0000"/>
          <w:shd w:val="clear" w:color="auto" w:fill="FFFFFF"/>
        </w:rPr>
        <w:t>георгиевскаяленточка</w:t>
      </w:r>
      <w:proofErr w:type="spellEnd"/>
      <w:r w:rsidR="00E00850" w:rsidRPr="000D1EE1">
        <w:rPr>
          <w:color w:val="FF0000"/>
          <w:shd w:val="clear" w:color="auto" w:fill="FFFFFF"/>
        </w:rPr>
        <w:t xml:space="preserve"> </w:t>
      </w:r>
      <w:r w:rsidR="00E00850" w:rsidRPr="000D1EE1">
        <w:rPr>
          <w:color w:val="000000"/>
          <w:shd w:val="clear" w:color="auto" w:fill="FFFFFF"/>
        </w:rPr>
        <w:t xml:space="preserve">и </w:t>
      </w:r>
      <w:r w:rsidR="00E00850" w:rsidRPr="000D1EE1">
        <w:rPr>
          <w:color w:val="FF0000"/>
          <w:shd w:val="clear" w:color="auto" w:fill="FFFFFF"/>
        </w:rPr>
        <w:t>#</w:t>
      </w:r>
      <w:proofErr w:type="spellStart"/>
      <w:r w:rsidR="00E00850" w:rsidRPr="000D1EE1">
        <w:rPr>
          <w:color w:val="FF0000"/>
          <w:shd w:val="clear" w:color="auto" w:fill="FFFFFF"/>
        </w:rPr>
        <w:t>лучшедома</w:t>
      </w:r>
      <w:proofErr w:type="spellEnd"/>
      <w:r w:rsidR="00E00850" w:rsidRPr="000D1EE1">
        <w:rPr>
          <w:color w:val="000000"/>
          <w:shd w:val="clear" w:color="auto" w:fill="FFFFFF"/>
        </w:rPr>
        <w:t>.</w:t>
      </w:r>
    </w:p>
    <w:p w:rsidR="00CF52BA" w:rsidRPr="000D1EE1" w:rsidRDefault="00CF52BA" w:rsidP="000D1EE1">
      <w:pPr>
        <w:pStyle w:val="paragraph"/>
        <w:shd w:val="clear" w:color="auto" w:fill="FFFFFF"/>
        <w:spacing w:before="120" w:beforeAutospacing="0" w:after="0" w:afterAutospacing="0" w:line="276" w:lineRule="auto"/>
        <w:jc w:val="both"/>
        <w:rPr>
          <w:shd w:val="clear" w:color="auto" w:fill="FFFFFF"/>
        </w:rPr>
      </w:pPr>
      <w:r w:rsidRPr="000D1EE1">
        <w:rPr>
          <w:shd w:val="clear" w:color="auto" w:fill="FFFFFF"/>
        </w:rPr>
        <w:t>При этом активисты позаботились и о тех, у кого ленточка не сохранилась: на официальной странице движения в </w:t>
      </w:r>
      <w:proofErr w:type="spellStart"/>
      <w:r w:rsidRPr="000D1EE1">
        <w:rPr>
          <w:color w:val="FF0000"/>
        </w:rPr>
        <w:fldChar w:fldCharType="begin"/>
      </w:r>
      <w:r w:rsidRPr="000D1EE1">
        <w:rPr>
          <w:color w:val="FF0000"/>
        </w:rPr>
        <w:instrText xml:space="preserve"> HYPERLINK "https://www.instagram.com/vsezapobedu/" \t "_blank" </w:instrText>
      </w:r>
      <w:r w:rsidRPr="000D1EE1">
        <w:rPr>
          <w:color w:val="FF0000"/>
        </w:rPr>
        <w:fldChar w:fldCharType="separate"/>
      </w:r>
      <w:r w:rsidRPr="000D1EE1">
        <w:rPr>
          <w:rStyle w:val="a7"/>
          <w:color w:val="FF0000"/>
          <w:shd w:val="clear" w:color="auto" w:fill="FFFFFF"/>
        </w:rPr>
        <w:t>Instagram</w:t>
      </w:r>
      <w:proofErr w:type="spellEnd"/>
      <w:r w:rsidRPr="000D1EE1">
        <w:rPr>
          <w:color w:val="FF0000"/>
        </w:rPr>
        <w:fldChar w:fldCharType="end"/>
      </w:r>
      <w:r w:rsidRPr="000D1EE1">
        <w:rPr>
          <w:shd w:val="clear" w:color="auto" w:fill="FFFFFF"/>
        </w:rPr>
        <w:t> можно найти виртуальную георгиевскую ленточку и наложить ее на свою фотографию. </w:t>
      </w:r>
    </w:p>
    <w:p w:rsidR="00E00850" w:rsidRPr="000D1EE1" w:rsidRDefault="00E00850" w:rsidP="000D1EE1">
      <w:pPr>
        <w:pStyle w:val="paragraph"/>
        <w:shd w:val="clear" w:color="auto" w:fill="FFFFFF"/>
        <w:spacing w:before="120" w:beforeAutospacing="0" w:after="0" w:afterAutospacing="0" w:line="276" w:lineRule="auto"/>
        <w:jc w:val="both"/>
      </w:pPr>
    </w:p>
    <w:p w:rsidR="00E00850" w:rsidRDefault="00E00850" w:rsidP="000D1EE1">
      <w:pPr>
        <w:spacing w:after="0"/>
        <w:jc w:val="center"/>
        <w:textAlignment w:val="baseline"/>
        <w:outlineLvl w:val="0"/>
        <w:rPr>
          <w:rFonts w:ascii="Times New Roman" w:eastAsia="Times New Roman" w:hAnsi="Times New Roman" w:cs="Times New Roman"/>
          <w:b/>
          <w:kern w:val="36"/>
          <w:sz w:val="24"/>
          <w:szCs w:val="24"/>
          <w:bdr w:val="none" w:sz="0" w:space="0" w:color="auto" w:frame="1"/>
          <w:lang w:eastAsia="ru-RU"/>
        </w:rPr>
      </w:pPr>
      <w:r w:rsidRPr="000D1EE1">
        <w:rPr>
          <w:rFonts w:ascii="Times New Roman" w:eastAsia="Times New Roman" w:hAnsi="Times New Roman" w:cs="Times New Roman"/>
          <w:b/>
          <w:kern w:val="36"/>
          <w:sz w:val="24"/>
          <w:szCs w:val="24"/>
          <w:bdr w:val="none" w:sz="0" w:space="0" w:color="auto" w:frame="1"/>
          <w:lang w:eastAsia="ru-RU"/>
        </w:rPr>
        <w:t>АКЦИЯ "ГЕОРГИЕВСКАЯ ЛЕНТОЧКА"</w:t>
      </w:r>
    </w:p>
    <w:p w:rsidR="000D1EE1" w:rsidRPr="000D1EE1" w:rsidRDefault="000D1EE1" w:rsidP="000D1EE1">
      <w:pPr>
        <w:spacing w:after="0"/>
        <w:jc w:val="both"/>
        <w:textAlignment w:val="baseline"/>
        <w:outlineLvl w:val="0"/>
        <w:rPr>
          <w:rFonts w:ascii="Times New Roman" w:eastAsia="Times New Roman" w:hAnsi="Times New Roman" w:cs="Times New Roman"/>
          <w:b/>
          <w:kern w:val="36"/>
          <w:sz w:val="24"/>
          <w:szCs w:val="24"/>
          <w:lang w:eastAsia="ru-RU"/>
        </w:rPr>
      </w:pPr>
    </w:p>
    <w:p w:rsidR="00E00850" w:rsidRDefault="00E00850" w:rsidP="000D1EE1">
      <w:pPr>
        <w:spacing w:after="0"/>
        <w:jc w:val="both"/>
        <w:textAlignment w:val="baseline"/>
        <w:outlineLvl w:val="0"/>
        <w:rPr>
          <w:rFonts w:ascii="Times New Roman" w:hAnsi="Times New Roman" w:cs="Times New Roman"/>
          <w:sz w:val="24"/>
          <w:szCs w:val="24"/>
          <w:shd w:val="clear" w:color="auto" w:fill="FFFFFF"/>
        </w:rPr>
      </w:pPr>
      <w:r w:rsidRPr="000D1EE1">
        <w:rPr>
          <w:rFonts w:ascii="Times New Roman" w:hAnsi="Times New Roman" w:cs="Times New Roman"/>
          <w:sz w:val="24"/>
          <w:szCs w:val="24"/>
          <w:shd w:val="clear" w:color="auto" w:fill="FFFFFF"/>
        </w:rPr>
        <w:t>Идея акции родилась в 2005 году в Москве. Георгиевские ленты стали символом памяти о Победе в Великой Отечественной войне, знаком вечной признательности ветеранам, освободившим мир от фашизма. За время существования акции георгиевская ленточка успела побывать на вершине Эльбруса, в космосе, несколько лет подряд облетала на легкомоторном самолете статую Свободы. Всего за прошедшие годы волонтеры раздали десятки миллионов лент более чем в 90 странах мира.</w:t>
      </w:r>
    </w:p>
    <w:p w:rsidR="000D1EE1" w:rsidRPr="000D1EE1" w:rsidRDefault="000D1EE1" w:rsidP="000D1EE1">
      <w:pPr>
        <w:spacing w:after="0"/>
        <w:jc w:val="both"/>
        <w:textAlignment w:val="baseline"/>
        <w:outlineLvl w:val="0"/>
        <w:rPr>
          <w:rFonts w:ascii="Times New Roman" w:hAnsi="Times New Roman" w:cs="Times New Roman"/>
          <w:sz w:val="24"/>
          <w:szCs w:val="24"/>
          <w:shd w:val="clear" w:color="auto" w:fill="FFFFFF"/>
        </w:rPr>
      </w:pPr>
    </w:p>
    <w:p w:rsidR="00E00850" w:rsidRDefault="00E00850" w:rsidP="000D1EE1">
      <w:pPr>
        <w:spacing w:after="0"/>
        <w:jc w:val="center"/>
        <w:textAlignment w:val="baseline"/>
        <w:outlineLvl w:val="0"/>
        <w:rPr>
          <w:rFonts w:ascii="Times New Roman" w:eastAsia="Times New Roman" w:hAnsi="Times New Roman" w:cs="Times New Roman"/>
          <w:b/>
          <w:kern w:val="36"/>
          <w:sz w:val="24"/>
          <w:szCs w:val="24"/>
          <w:bdr w:val="none" w:sz="0" w:space="0" w:color="auto" w:frame="1"/>
          <w:lang w:eastAsia="ru-RU"/>
        </w:rPr>
      </w:pPr>
      <w:r w:rsidRPr="000D1EE1">
        <w:rPr>
          <w:rFonts w:ascii="Times New Roman" w:eastAsia="Times New Roman" w:hAnsi="Times New Roman" w:cs="Times New Roman"/>
          <w:b/>
          <w:kern w:val="36"/>
          <w:sz w:val="24"/>
          <w:szCs w:val="24"/>
          <w:bdr w:val="none" w:sz="0" w:space="0" w:color="auto" w:frame="1"/>
          <w:lang w:eastAsia="ru-RU"/>
        </w:rPr>
        <w:t>ЧТО НУЖНО ЗНАТЬ О</w:t>
      </w:r>
      <w:r w:rsidRPr="000D1EE1">
        <w:rPr>
          <w:rFonts w:ascii="Times New Roman" w:eastAsia="Times New Roman" w:hAnsi="Times New Roman" w:cs="Times New Roman"/>
          <w:b/>
          <w:bCs/>
          <w:kern w:val="36"/>
          <w:sz w:val="24"/>
          <w:szCs w:val="24"/>
          <w:bdr w:val="none" w:sz="0" w:space="0" w:color="auto" w:frame="1"/>
          <w:lang w:eastAsia="ru-RU"/>
        </w:rPr>
        <w:t> </w:t>
      </w:r>
      <w:r w:rsidRPr="000D1EE1">
        <w:rPr>
          <w:rFonts w:ascii="Times New Roman" w:eastAsia="Times New Roman" w:hAnsi="Times New Roman" w:cs="Times New Roman"/>
          <w:b/>
          <w:kern w:val="36"/>
          <w:sz w:val="24"/>
          <w:szCs w:val="24"/>
          <w:bdr w:val="none" w:sz="0" w:space="0" w:color="auto" w:frame="1"/>
          <w:lang w:eastAsia="ru-RU"/>
        </w:rPr>
        <w:t>ГЕОРГИЕВСКОЙ ЛЕНТОЧКЕ</w:t>
      </w:r>
    </w:p>
    <w:p w:rsidR="000D1EE1" w:rsidRPr="000D1EE1" w:rsidRDefault="000D1EE1" w:rsidP="000D1EE1">
      <w:pPr>
        <w:spacing w:after="0"/>
        <w:jc w:val="center"/>
        <w:textAlignment w:val="baseline"/>
        <w:outlineLvl w:val="0"/>
        <w:rPr>
          <w:rFonts w:ascii="Times New Roman" w:eastAsia="Times New Roman" w:hAnsi="Times New Roman" w:cs="Times New Roman"/>
          <w:b/>
          <w:kern w:val="36"/>
          <w:sz w:val="24"/>
          <w:szCs w:val="24"/>
          <w:lang w:eastAsia="ru-RU"/>
        </w:rPr>
      </w:pPr>
    </w:p>
    <w:p w:rsidR="00E00850" w:rsidRPr="000D1EE1" w:rsidRDefault="00E00850" w:rsidP="000D1EE1">
      <w:pPr>
        <w:spacing w:after="0"/>
        <w:jc w:val="both"/>
        <w:textAlignment w:val="baseline"/>
        <w:rPr>
          <w:rFonts w:ascii="Times New Roman" w:eastAsia="Times New Roman" w:hAnsi="Times New Roman" w:cs="Times New Roman"/>
          <w:sz w:val="24"/>
          <w:szCs w:val="24"/>
          <w:lang w:eastAsia="ru-RU"/>
        </w:rPr>
      </w:pPr>
      <w:r w:rsidRPr="000D1EE1">
        <w:rPr>
          <w:rFonts w:ascii="Times New Roman" w:eastAsia="Times New Roman" w:hAnsi="Times New Roman" w:cs="Times New Roman"/>
          <w:sz w:val="24"/>
          <w:szCs w:val="24"/>
          <w:bdr w:val="none" w:sz="0" w:space="0" w:color="auto" w:frame="1"/>
          <w:lang w:eastAsia="ru-RU"/>
        </w:rPr>
        <w:t xml:space="preserve">Георгиевская ленточка не является геральдическим символом. Это символическая лента, реплика </w:t>
      </w:r>
      <w:proofErr w:type="gramStart"/>
      <w:r w:rsidRPr="000D1EE1">
        <w:rPr>
          <w:rFonts w:ascii="Times New Roman" w:eastAsia="Times New Roman" w:hAnsi="Times New Roman" w:cs="Times New Roman"/>
          <w:sz w:val="24"/>
          <w:szCs w:val="24"/>
          <w:bdr w:val="none" w:sz="0" w:space="0" w:color="auto" w:frame="1"/>
          <w:lang w:eastAsia="ru-RU"/>
        </w:rPr>
        <w:t>традиционного</w:t>
      </w:r>
      <w:proofErr w:type="gramEnd"/>
      <w:r w:rsidRPr="000D1EE1">
        <w:rPr>
          <w:rFonts w:ascii="Times New Roman" w:eastAsia="Times New Roman" w:hAnsi="Times New Roman" w:cs="Times New Roman"/>
          <w:sz w:val="24"/>
          <w:szCs w:val="24"/>
          <w:bdr w:val="none" w:sz="0" w:space="0" w:color="auto" w:frame="1"/>
          <w:lang w:eastAsia="ru-RU"/>
        </w:rPr>
        <w:t xml:space="preserve"> </w:t>
      </w:r>
      <w:proofErr w:type="spellStart"/>
      <w:r w:rsidRPr="000D1EE1">
        <w:rPr>
          <w:rFonts w:ascii="Times New Roman" w:eastAsia="Times New Roman" w:hAnsi="Times New Roman" w:cs="Times New Roman"/>
          <w:sz w:val="24"/>
          <w:szCs w:val="24"/>
          <w:bdr w:val="none" w:sz="0" w:space="0" w:color="auto" w:frame="1"/>
          <w:lang w:eastAsia="ru-RU"/>
        </w:rPr>
        <w:t>биколора</w:t>
      </w:r>
      <w:proofErr w:type="spellEnd"/>
      <w:r w:rsidRPr="000D1EE1">
        <w:rPr>
          <w:rFonts w:ascii="Times New Roman" w:eastAsia="Times New Roman" w:hAnsi="Times New Roman" w:cs="Times New Roman"/>
          <w:sz w:val="24"/>
          <w:szCs w:val="24"/>
          <w:bdr w:val="none" w:sz="0" w:space="0" w:color="auto" w:frame="1"/>
          <w:lang w:eastAsia="ru-RU"/>
        </w:rPr>
        <w:t> Георгиевской ленты.</w:t>
      </w:r>
    </w:p>
    <w:p w:rsidR="00E00850" w:rsidRPr="000D1EE1" w:rsidRDefault="00E00850" w:rsidP="000D1EE1">
      <w:pPr>
        <w:spacing w:after="0"/>
        <w:jc w:val="both"/>
        <w:textAlignment w:val="baseline"/>
        <w:rPr>
          <w:rFonts w:ascii="Times New Roman" w:eastAsia="Times New Roman" w:hAnsi="Times New Roman" w:cs="Times New Roman"/>
          <w:sz w:val="24"/>
          <w:szCs w:val="24"/>
          <w:lang w:eastAsia="ru-RU"/>
        </w:rPr>
      </w:pPr>
      <w:r w:rsidRPr="000D1EE1">
        <w:rPr>
          <w:rFonts w:ascii="Times New Roman" w:eastAsia="Times New Roman" w:hAnsi="Times New Roman" w:cs="Times New Roman"/>
          <w:sz w:val="24"/>
          <w:szCs w:val="24"/>
          <w:bdr w:val="none" w:sz="0" w:space="0" w:color="auto" w:frame="1"/>
          <w:lang w:eastAsia="ru-RU"/>
        </w:rPr>
        <w:t>Не допускается использование оригинальных наградных Георгиевских или Гвардейских лент. Георгиевская ленточка - символ, а не награда. Это символ не сломленного духом народа, который боролся, победил фашизм в Великой Отечественной войне.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0D1EE1" w:rsidRDefault="000D1EE1" w:rsidP="000D1EE1">
      <w:pPr>
        <w:spacing w:after="0"/>
        <w:jc w:val="center"/>
        <w:textAlignment w:val="baseline"/>
        <w:rPr>
          <w:rFonts w:ascii="Times New Roman" w:eastAsia="Times New Roman" w:hAnsi="Times New Roman" w:cs="Times New Roman"/>
          <w:b/>
          <w:bCs/>
          <w:sz w:val="32"/>
          <w:szCs w:val="32"/>
          <w:bdr w:val="none" w:sz="0" w:space="0" w:color="auto" w:frame="1"/>
          <w:lang w:eastAsia="ru-RU"/>
        </w:rPr>
      </w:pPr>
    </w:p>
    <w:p w:rsidR="000D1EE1" w:rsidRDefault="000D1EE1" w:rsidP="000D1EE1">
      <w:pPr>
        <w:spacing w:after="0"/>
        <w:jc w:val="center"/>
        <w:textAlignment w:val="baseline"/>
        <w:rPr>
          <w:rFonts w:ascii="Times New Roman" w:eastAsia="Times New Roman" w:hAnsi="Times New Roman" w:cs="Times New Roman"/>
          <w:b/>
          <w:bCs/>
          <w:sz w:val="32"/>
          <w:szCs w:val="32"/>
          <w:bdr w:val="none" w:sz="0" w:space="0" w:color="auto" w:frame="1"/>
          <w:lang w:eastAsia="ru-RU"/>
        </w:rPr>
      </w:pPr>
    </w:p>
    <w:p w:rsidR="00E00850" w:rsidRPr="000D1EE1" w:rsidRDefault="00E00850" w:rsidP="000D1EE1">
      <w:pPr>
        <w:spacing w:after="0"/>
        <w:jc w:val="center"/>
        <w:textAlignment w:val="baseline"/>
        <w:rPr>
          <w:rFonts w:ascii="Times New Roman" w:eastAsia="Times New Roman" w:hAnsi="Times New Roman" w:cs="Times New Roman"/>
          <w:sz w:val="32"/>
          <w:szCs w:val="32"/>
          <w:lang w:eastAsia="ru-RU"/>
        </w:rPr>
      </w:pPr>
      <w:r w:rsidRPr="000D1EE1">
        <w:rPr>
          <w:rFonts w:ascii="Times New Roman" w:eastAsia="Times New Roman" w:hAnsi="Times New Roman" w:cs="Times New Roman"/>
          <w:b/>
          <w:bCs/>
          <w:sz w:val="32"/>
          <w:szCs w:val="32"/>
          <w:bdr w:val="none" w:sz="0" w:space="0" w:color="auto" w:frame="1"/>
          <w:lang w:eastAsia="ru-RU"/>
        </w:rPr>
        <w:lastRenderedPageBreak/>
        <w:t>Как нельзя носить Георгиевскую ленточку на одежде?</w:t>
      </w:r>
    </w:p>
    <w:p w:rsidR="00E00850" w:rsidRDefault="00E00850" w:rsidP="000D1EE1">
      <w:pPr>
        <w:spacing w:after="0"/>
        <w:jc w:val="both"/>
        <w:textAlignment w:val="baseline"/>
        <w:rPr>
          <w:rFonts w:ascii="Times New Roman" w:eastAsia="Times New Roman" w:hAnsi="Times New Roman" w:cs="Times New Roman"/>
          <w:sz w:val="24"/>
          <w:szCs w:val="24"/>
          <w:bdr w:val="none" w:sz="0" w:space="0" w:color="auto" w:frame="1"/>
          <w:lang w:eastAsia="ru-RU"/>
        </w:rPr>
      </w:pPr>
      <w:r w:rsidRPr="000D1EE1">
        <w:rPr>
          <w:rFonts w:ascii="Times New Roman" w:eastAsia="Times New Roman" w:hAnsi="Times New Roman" w:cs="Times New Roman"/>
          <w:sz w:val="24"/>
          <w:szCs w:val="24"/>
          <w:bdr w:val="none" w:sz="0" w:space="0" w:color="auto" w:frame="1"/>
          <w:lang w:eastAsia="ru-RU"/>
        </w:rPr>
        <w:t xml:space="preserve">Сегодня </w:t>
      </w:r>
      <w:proofErr w:type="gramStart"/>
      <w:r w:rsidRPr="000D1EE1">
        <w:rPr>
          <w:rFonts w:ascii="Times New Roman" w:eastAsia="Times New Roman" w:hAnsi="Times New Roman" w:cs="Times New Roman"/>
          <w:sz w:val="24"/>
          <w:szCs w:val="24"/>
          <w:bdr w:val="none" w:sz="0" w:space="0" w:color="auto" w:frame="1"/>
          <w:lang w:eastAsia="ru-RU"/>
        </w:rPr>
        <w:t>из</w:t>
      </w:r>
      <w:proofErr w:type="gramEnd"/>
      <w:r w:rsidRPr="000D1EE1">
        <w:rPr>
          <w:rFonts w:ascii="Times New Roman" w:eastAsia="Times New Roman" w:hAnsi="Times New Roman" w:cs="Times New Roman"/>
          <w:sz w:val="24"/>
          <w:szCs w:val="24"/>
          <w:bdr w:val="none" w:sz="0" w:space="0" w:color="auto" w:frame="1"/>
          <w:lang w:eastAsia="ru-RU"/>
        </w:rPr>
        <w:t xml:space="preserve"> наградной лента стала символической. Однако требует она не меньшего почтения. Потому вешать ее на сумку или завязывать на запястье, мягко говоря, не корректно. Также не стоит размещать ленту на головном уборе, завязывать в волосы, прилеплять на брюки, и, разумеется, на обувь.</w:t>
      </w:r>
    </w:p>
    <w:p w:rsidR="00DC611A" w:rsidRDefault="00DC611A" w:rsidP="000D1EE1">
      <w:pPr>
        <w:spacing w:after="0"/>
        <w:jc w:val="both"/>
        <w:textAlignment w:val="baseline"/>
        <w:rPr>
          <w:rFonts w:ascii="Times New Roman" w:eastAsia="Times New Roman" w:hAnsi="Times New Roman" w:cs="Times New Roman"/>
          <w:sz w:val="24"/>
          <w:szCs w:val="24"/>
          <w:bdr w:val="none" w:sz="0" w:space="0" w:color="auto" w:frame="1"/>
          <w:lang w:eastAsia="ru-RU"/>
        </w:rPr>
      </w:pPr>
    </w:p>
    <w:p w:rsidR="00DC611A" w:rsidRPr="000D1EE1" w:rsidRDefault="00DC611A" w:rsidP="000D1EE1">
      <w:pPr>
        <w:spacing w:after="0"/>
        <w:jc w:val="both"/>
        <w:textAlignment w:val="baseline"/>
        <w:rPr>
          <w:rFonts w:ascii="Times New Roman" w:eastAsia="Times New Roman" w:hAnsi="Times New Roman" w:cs="Times New Roman"/>
          <w:sz w:val="24"/>
          <w:szCs w:val="24"/>
          <w:lang w:eastAsia="ru-RU"/>
        </w:rPr>
      </w:pPr>
    </w:p>
    <w:p w:rsidR="000F0534" w:rsidRDefault="00E00850">
      <w:bookmarkStart w:id="0" w:name="_GoBack"/>
      <w:r>
        <w:rPr>
          <w:noProof/>
          <w:lang w:eastAsia="ru-RU"/>
        </w:rPr>
        <w:drawing>
          <wp:inline distT="0" distB="0" distL="0" distR="0" wp14:anchorId="04486AD3" wp14:editId="6936D04E">
            <wp:extent cx="5886450" cy="2476500"/>
            <wp:effectExtent l="0" t="0" r="0" b="0"/>
            <wp:docPr id="1" name="Рисунок 1" descr="https://www.shtrih.ru/media/uploads/__________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trih.ru/media/uploads/____________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2476500"/>
                    </a:xfrm>
                    <a:prstGeom prst="rect">
                      <a:avLst/>
                    </a:prstGeom>
                    <a:noFill/>
                    <a:ln>
                      <a:noFill/>
                    </a:ln>
                  </pic:spPr>
                </pic:pic>
              </a:graphicData>
            </a:graphic>
          </wp:inline>
        </w:drawing>
      </w:r>
      <w:bookmarkEnd w:id="0"/>
    </w:p>
    <w:p w:rsidR="00E00850" w:rsidRDefault="00E00850" w:rsidP="00DC611A">
      <w:pPr>
        <w:spacing w:after="0" w:line="240" w:lineRule="auto"/>
        <w:jc w:val="center"/>
        <w:textAlignment w:val="baseline"/>
        <w:rPr>
          <w:rFonts w:ascii="Times New Roman" w:eastAsia="Times New Roman" w:hAnsi="Times New Roman" w:cs="Times New Roman"/>
          <w:b/>
          <w:bCs/>
          <w:sz w:val="32"/>
          <w:szCs w:val="32"/>
          <w:bdr w:val="none" w:sz="0" w:space="0" w:color="auto" w:frame="1"/>
          <w:lang w:eastAsia="ru-RU"/>
        </w:rPr>
      </w:pPr>
      <w:r w:rsidRPr="00DC611A">
        <w:rPr>
          <w:rFonts w:ascii="Times New Roman" w:eastAsia="Times New Roman" w:hAnsi="Times New Roman" w:cs="Times New Roman"/>
          <w:b/>
          <w:bCs/>
          <w:sz w:val="32"/>
          <w:szCs w:val="32"/>
          <w:bdr w:val="none" w:sz="0" w:space="0" w:color="auto" w:frame="1"/>
          <w:lang w:eastAsia="ru-RU"/>
        </w:rPr>
        <w:t xml:space="preserve">Как можно носить </w:t>
      </w:r>
      <w:r w:rsidR="00DC611A">
        <w:rPr>
          <w:rFonts w:ascii="Times New Roman" w:eastAsia="Times New Roman" w:hAnsi="Times New Roman" w:cs="Times New Roman"/>
          <w:b/>
          <w:bCs/>
          <w:sz w:val="32"/>
          <w:szCs w:val="32"/>
          <w:bdr w:val="none" w:sz="0" w:space="0" w:color="auto" w:frame="1"/>
          <w:lang w:eastAsia="ru-RU"/>
        </w:rPr>
        <w:t>Георгиевскую ленточку на одежде</w:t>
      </w:r>
    </w:p>
    <w:p w:rsidR="00DC611A" w:rsidRPr="00DC611A" w:rsidRDefault="00DC611A" w:rsidP="00DC611A">
      <w:pPr>
        <w:spacing w:after="0" w:line="240" w:lineRule="auto"/>
        <w:jc w:val="center"/>
        <w:textAlignment w:val="baseline"/>
        <w:rPr>
          <w:rFonts w:ascii="Times New Roman" w:eastAsia="Times New Roman" w:hAnsi="Times New Roman" w:cs="Times New Roman"/>
          <w:sz w:val="32"/>
          <w:szCs w:val="32"/>
          <w:lang w:eastAsia="ru-RU"/>
        </w:rPr>
      </w:pPr>
    </w:p>
    <w:p w:rsidR="00E00850" w:rsidRPr="005B1101" w:rsidRDefault="00E00850" w:rsidP="005B1101">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00850">
        <w:rPr>
          <w:rFonts w:ascii="Times New Roman" w:eastAsia="Times New Roman" w:hAnsi="Times New Roman" w:cs="Times New Roman"/>
          <w:sz w:val="24"/>
          <w:szCs w:val="24"/>
          <w:bdr w:val="none" w:sz="0" w:space="0" w:color="auto" w:frame="1"/>
          <w:lang w:eastAsia="ru-RU"/>
        </w:rPr>
        <w:t xml:space="preserve">Для тех же, кто хочет повесить двуцветный символ на одежду - идеально место - на груди, возле сердца. Так же можно закрепить ленту на воротнике рубашки, но только при условии, что она не </w:t>
      </w:r>
      <w:proofErr w:type="gramStart"/>
      <w:r w:rsidRPr="00E00850">
        <w:rPr>
          <w:rFonts w:ascii="Times New Roman" w:eastAsia="Times New Roman" w:hAnsi="Times New Roman" w:cs="Times New Roman"/>
          <w:sz w:val="24"/>
          <w:szCs w:val="24"/>
          <w:bdr w:val="none" w:sz="0" w:space="0" w:color="auto" w:frame="1"/>
          <w:lang w:eastAsia="ru-RU"/>
        </w:rPr>
        <w:t>треплется</w:t>
      </w:r>
      <w:proofErr w:type="gramEnd"/>
      <w:r w:rsidRPr="00E00850">
        <w:rPr>
          <w:rFonts w:ascii="Times New Roman" w:eastAsia="Times New Roman" w:hAnsi="Times New Roman" w:cs="Times New Roman"/>
          <w:sz w:val="24"/>
          <w:szCs w:val="24"/>
          <w:bdr w:val="none" w:sz="0" w:space="0" w:color="auto" w:frame="1"/>
          <w:lang w:eastAsia="ru-RU"/>
        </w:rPr>
        <w:t xml:space="preserve"> на ветру, а бережно подколота булавкой. Самые популярные формы крепления - бантиком, конвертиком или вот такой петелькой с нисходящими концами.</w:t>
      </w:r>
    </w:p>
    <w:p w:rsidR="00CF52BA" w:rsidRPr="005B1101" w:rsidRDefault="00CF52BA" w:rsidP="005B1101">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DC611A" w:rsidRDefault="00CF52BA" w:rsidP="00DC611A">
      <w:pPr>
        <w:pStyle w:val="a3"/>
        <w:spacing w:before="0" w:beforeAutospacing="0" w:after="0" w:afterAutospacing="0"/>
        <w:jc w:val="center"/>
        <w:textAlignment w:val="baseline"/>
        <w:rPr>
          <w:b/>
          <w:bCs/>
          <w:sz w:val="32"/>
          <w:szCs w:val="32"/>
          <w:bdr w:val="none" w:sz="0" w:space="0" w:color="auto" w:frame="1"/>
        </w:rPr>
      </w:pPr>
      <w:r w:rsidRPr="00DC611A">
        <w:rPr>
          <w:noProof/>
          <w:sz w:val="32"/>
          <w:szCs w:val="32"/>
        </w:rPr>
        <mc:AlternateContent>
          <mc:Choice Requires="wps">
            <w:drawing>
              <wp:inline distT="0" distB="0" distL="0" distR="0" wp14:anchorId="31294C05" wp14:editId="18562985">
                <wp:extent cx="304800" cy="304800"/>
                <wp:effectExtent l="0" t="0" r="0" b="0"/>
                <wp:docPr id="3" name="Прямоугольник 3" descr="https://fadm.gov.ru/files/photo/8433699b-d508-445a-a464-6d3a067d14bd/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fadm.gov.ru/files/photo/8433699b-d508-445a-a464-6d3a067d14bd/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LmybvQaAwAAHwYAAA4AAAAAAAAAAAAAAAAALgIA&#10;AGRycy9lMm9Eb2MueG1sUEsBAi0AFAAGAAgAAAAhAEyg6SzYAAAAAwEAAA8AAAAAAAAAAAAAAAAA&#10;dAUAAGRycy9kb3ducmV2LnhtbFBLBQYAAAAABAAEAPMAAAB5BgAAAAA=&#10;" filled="f" stroked="f">
                <o:lock v:ext="edit" aspectratio="t"/>
                <w10:anchorlock/>
              </v:rect>
            </w:pict>
          </mc:Fallback>
        </mc:AlternateContent>
      </w:r>
      <w:r w:rsidR="00DC611A" w:rsidRPr="00DC611A">
        <w:rPr>
          <w:b/>
          <w:bCs/>
          <w:sz w:val="32"/>
          <w:szCs w:val="32"/>
          <w:bdr w:val="none" w:sz="0" w:space="0" w:color="auto" w:frame="1"/>
        </w:rPr>
        <w:t>Как можно и как нельзя</w:t>
      </w:r>
      <w:r w:rsidR="00DC611A">
        <w:rPr>
          <w:b/>
          <w:bCs/>
          <w:sz w:val="32"/>
          <w:szCs w:val="32"/>
          <w:bdr w:val="none" w:sz="0" w:space="0" w:color="auto" w:frame="1"/>
        </w:rPr>
        <w:t xml:space="preserve"> крепить ленточку на автомобиле</w:t>
      </w:r>
    </w:p>
    <w:p w:rsidR="00DC611A" w:rsidRPr="00DC611A" w:rsidRDefault="00DC611A" w:rsidP="00DC611A">
      <w:pPr>
        <w:pStyle w:val="a3"/>
        <w:spacing w:before="0" w:beforeAutospacing="0" w:after="0" w:afterAutospacing="0"/>
        <w:jc w:val="center"/>
        <w:textAlignment w:val="baseline"/>
        <w:rPr>
          <w:sz w:val="32"/>
          <w:szCs w:val="32"/>
        </w:rPr>
      </w:pPr>
    </w:p>
    <w:p w:rsidR="00DC611A" w:rsidRPr="00DC611A" w:rsidRDefault="00DC611A" w:rsidP="00DC611A">
      <w:pPr>
        <w:pStyle w:val="a3"/>
        <w:spacing w:before="0" w:beforeAutospacing="0" w:after="0" w:afterAutospacing="0" w:line="276" w:lineRule="auto"/>
        <w:jc w:val="both"/>
        <w:textAlignment w:val="baseline"/>
      </w:pPr>
      <w:r w:rsidRPr="00DC611A">
        <w:rPr>
          <w:bdr w:val="none" w:sz="0" w:space="0" w:color="auto" w:frame="1"/>
        </w:rPr>
        <w:t xml:space="preserve">Для автомобилистов и владельцев велосипедов знаком неуважения будет повесить ленточку на колесо, дворник или дверную ручку. А вот в салоне машины вешать георгиевскую ленточку не возбраняется, кстати, как и на антенну. Но помните, как только увидите, что ленточка запачкалась или порвалась - немедленно замените ее </w:t>
      </w:r>
      <w:proofErr w:type="gramStart"/>
      <w:r w:rsidRPr="00DC611A">
        <w:rPr>
          <w:bdr w:val="none" w:sz="0" w:space="0" w:color="auto" w:frame="1"/>
        </w:rPr>
        <w:t>на</w:t>
      </w:r>
      <w:proofErr w:type="gramEnd"/>
      <w:r w:rsidRPr="00DC611A">
        <w:rPr>
          <w:bdr w:val="none" w:sz="0" w:space="0" w:color="auto" w:frame="1"/>
        </w:rPr>
        <w:t xml:space="preserve"> новую.</w:t>
      </w:r>
    </w:p>
    <w:p w:rsidR="00CF52BA" w:rsidRPr="00DC611A" w:rsidRDefault="00CF52BA" w:rsidP="00E00850">
      <w:pPr>
        <w:spacing w:after="0" w:line="240" w:lineRule="auto"/>
        <w:textAlignment w:val="baseline"/>
        <w:rPr>
          <w:rFonts w:ascii="Times New Roman" w:eastAsia="Times New Roman" w:hAnsi="Times New Roman" w:cs="Times New Roman"/>
          <w:sz w:val="24"/>
          <w:szCs w:val="24"/>
          <w:lang w:eastAsia="ru-RU"/>
        </w:rPr>
      </w:pPr>
    </w:p>
    <w:p w:rsidR="00E00850" w:rsidRDefault="00E00850" w:rsidP="00E00850">
      <w:r w:rsidRPr="00E00850">
        <w:rPr>
          <w:rFonts w:ascii="Arial" w:eastAsia="Times New Roman" w:hAnsi="Arial" w:cs="Arial"/>
          <w:color w:val="000000"/>
          <w:sz w:val="24"/>
          <w:szCs w:val="24"/>
          <w:bdr w:val="none" w:sz="0" w:space="0" w:color="auto" w:frame="1"/>
          <w:lang w:eastAsia="ru-RU"/>
        </w:rPr>
        <w:lastRenderedPageBreak/>
        <w:br/>
      </w:r>
      <w:r>
        <w:rPr>
          <w:noProof/>
          <w:lang w:eastAsia="ru-RU"/>
        </w:rPr>
        <w:drawing>
          <wp:inline distT="0" distB="0" distL="0" distR="0" wp14:anchorId="74F82E0D" wp14:editId="700B9C8F">
            <wp:extent cx="5940425" cy="7213373"/>
            <wp:effectExtent l="0" t="0" r="3175" b="6985"/>
            <wp:docPr id="2" name="Рисунок 2" descr="https://www.shtrih.ru/media/uploads/2907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trih.ru/media/uploads/290744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213373"/>
                    </a:xfrm>
                    <a:prstGeom prst="rect">
                      <a:avLst/>
                    </a:prstGeom>
                    <a:noFill/>
                    <a:ln>
                      <a:noFill/>
                    </a:ln>
                  </pic:spPr>
                </pic:pic>
              </a:graphicData>
            </a:graphic>
          </wp:inline>
        </w:drawing>
      </w:r>
    </w:p>
    <w:p w:rsidR="00E00850" w:rsidRDefault="00E00850" w:rsidP="00E00850"/>
    <w:sectPr w:rsidR="00E00850" w:rsidSect="000D1EE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50"/>
    <w:rsid w:val="000D1EE1"/>
    <w:rsid w:val="000F0534"/>
    <w:rsid w:val="005B1101"/>
    <w:rsid w:val="00CF52BA"/>
    <w:rsid w:val="00DC611A"/>
    <w:rsid w:val="00E0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0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00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8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0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850"/>
    <w:rPr>
      <w:b/>
      <w:bCs/>
    </w:rPr>
  </w:style>
  <w:style w:type="paragraph" w:styleId="a5">
    <w:name w:val="Balloon Text"/>
    <w:basedOn w:val="a"/>
    <w:link w:val="a6"/>
    <w:uiPriority w:val="99"/>
    <w:semiHidden/>
    <w:unhideWhenUsed/>
    <w:rsid w:val="00E00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850"/>
    <w:rPr>
      <w:rFonts w:ascii="Tahoma" w:hAnsi="Tahoma" w:cs="Tahoma"/>
      <w:sz w:val="16"/>
      <w:szCs w:val="16"/>
    </w:rPr>
  </w:style>
  <w:style w:type="character" w:customStyle="1" w:styleId="30">
    <w:name w:val="Заголовок 3 Знак"/>
    <w:basedOn w:val="a0"/>
    <w:link w:val="3"/>
    <w:uiPriority w:val="9"/>
    <w:semiHidden/>
    <w:rsid w:val="00E00850"/>
    <w:rPr>
      <w:rFonts w:asciiTheme="majorHAnsi" w:eastAsiaTheme="majorEastAsia" w:hAnsiTheme="majorHAnsi" w:cstheme="majorBidi"/>
      <w:b/>
      <w:bCs/>
      <w:color w:val="4F81BD" w:themeColor="accent1"/>
    </w:rPr>
  </w:style>
  <w:style w:type="paragraph" w:customStyle="1" w:styleId="paragraph">
    <w:name w:val="paragraph"/>
    <w:basedOn w:val="a"/>
    <w:rsid w:val="00E00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F52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0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00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8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0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850"/>
    <w:rPr>
      <w:b/>
      <w:bCs/>
    </w:rPr>
  </w:style>
  <w:style w:type="paragraph" w:styleId="a5">
    <w:name w:val="Balloon Text"/>
    <w:basedOn w:val="a"/>
    <w:link w:val="a6"/>
    <w:uiPriority w:val="99"/>
    <w:semiHidden/>
    <w:unhideWhenUsed/>
    <w:rsid w:val="00E00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850"/>
    <w:rPr>
      <w:rFonts w:ascii="Tahoma" w:hAnsi="Tahoma" w:cs="Tahoma"/>
      <w:sz w:val="16"/>
      <w:szCs w:val="16"/>
    </w:rPr>
  </w:style>
  <w:style w:type="character" w:customStyle="1" w:styleId="30">
    <w:name w:val="Заголовок 3 Знак"/>
    <w:basedOn w:val="a0"/>
    <w:link w:val="3"/>
    <w:uiPriority w:val="9"/>
    <w:semiHidden/>
    <w:rsid w:val="00E00850"/>
    <w:rPr>
      <w:rFonts w:asciiTheme="majorHAnsi" w:eastAsiaTheme="majorEastAsia" w:hAnsiTheme="majorHAnsi" w:cstheme="majorBidi"/>
      <w:b/>
      <w:bCs/>
      <w:color w:val="4F81BD" w:themeColor="accent1"/>
    </w:rPr>
  </w:style>
  <w:style w:type="paragraph" w:customStyle="1" w:styleId="paragraph">
    <w:name w:val="paragraph"/>
    <w:basedOn w:val="a"/>
    <w:rsid w:val="00E00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F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7815">
      <w:bodyDiv w:val="1"/>
      <w:marLeft w:val="0"/>
      <w:marRight w:val="0"/>
      <w:marTop w:val="0"/>
      <w:marBottom w:val="0"/>
      <w:divBdr>
        <w:top w:val="none" w:sz="0" w:space="0" w:color="auto"/>
        <w:left w:val="none" w:sz="0" w:space="0" w:color="auto"/>
        <w:bottom w:val="none" w:sz="0" w:space="0" w:color="auto"/>
        <w:right w:val="none" w:sz="0" w:space="0" w:color="auto"/>
      </w:divBdr>
    </w:div>
    <w:div w:id="447747598">
      <w:bodyDiv w:val="1"/>
      <w:marLeft w:val="0"/>
      <w:marRight w:val="0"/>
      <w:marTop w:val="0"/>
      <w:marBottom w:val="0"/>
      <w:divBdr>
        <w:top w:val="none" w:sz="0" w:space="0" w:color="auto"/>
        <w:left w:val="none" w:sz="0" w:space="0" w:color="auto"/>
        <w:bottom w:val="none" w:sz="0" w:space="0" w:color="auto"/>
        <w:right w:val="none" w:sz="0" w:space="0" w:color="auto"/>
      </w:divBdr>
    </w:div>
    <w:div w:id="972830810">
      <w:bodyDiv w:val="1"/>
      <w:marLeft w:val="0"/>
      <w:marRight w:val="0"/>
      <w:marTop w:val="0"/>
      <w:marBottom w:val="0"/>
      <w:divBdr>
        <w:top w:val="none" w:sz="0" w:space="0" w:color="auto"/>
        <w:left w:val="none" w:sz="0" w:space="0" w:color="auto"/>
        <w:bottom w:val="none" w:sz="0" w:space="0" w:color="auto"/>
        <w:right w:val="none" w:sz="0" w:space="0" w:color="auto"/>
      </w:divBdr>
    </w:div>
    <w:div w:id="1596017971">
      <w:bodyDiv w:val="1"/>
      <w:marLeft w:val="0"/>
      <w:marRight w:val="0"/>
      <w:marTop w:val="0"/>
      <w:marBottom w:val="0"/>
      <w:divBdr>
        <w:top w:val="none" w:sz="0" w:space="0" w:color="auto"/>
        <w:left w:val="none" w:sz="0" w:space="0" w:color="auto"/>
        <w:bottom w:val="none" w:sz="0" w:space="0" w:color="auto"/>
        <w:right w:val="none" w:sz="0" w:space="0" w:color="auto"/>
      </w:divBdr>
      <w:divsChild>
        <w:div w:id="528106353">
          <w:marLeft w:val="-210"/>
          <w:marRight w:val="-210"/>
          <w:marTop w:val="0"/>
          <w:marBottom w:val="0"/>
          <w:divBdr>
            <w:top w:val="none" w:sz="0" w:space="0" w:color="auto"/>
            <w:left w:val="none" w:sz="0" w:space="0" w:color="auto"/>
            <w:bottom w:val="none" w:sz="0" w:space="0" w:color="auto"/>
            <w:right w:val="none" w:sz="0" w:space="0" w:color="auto"/>
          </w:divBdr>
          <w:divsChild>
            <w:div w:id="1550725247">
              <w:marLeft w:val="210"/>
              <w:marRight w:val="210"/>
              <w:marTop w:val="0"/>
              <w:marBottom w:val="0"/>
              <w:divBdr>
                <w:top w:val="none" w:sz="0" w:space="0" w:color="auto"/>
                <w:left w:val="none" w:sz="0" w:space="0" w:color="auto"/>
                <w:bottom w:val="none" w:sz="0" w:space="0" w:color="auto"/>
                <w:right w:val="none" w:sz="0" w:space="0" w:color="auto"/>
              </w:divBdr>
              <w:divsChild>
                <w:div w:id="503518025">
                  <w:marLeft w:val="0"/>
                  <w:marRight w:val="0"/>
                  <w:marTop w:val="0"/>
                  <w:marBottom w:val="0"/>
                  <w:divBdr>
                    <w:top w:val="none" w:sz="0" w:space="0" w:color="auto"/>
                    <w:left w:val="none" w:sz="0" w:space="0" w:color="auto"/>
                    <w:bottom w:val="none" w:sz="0" w:space="0" w:color="auto"/>
                    <w:right w:val="none" w:sz="0" w:space="0" w:color="auto"/>
                  </w:divBdr>
                  <w:divsChild>
                    <w:div w:id="167643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60192829">
      <w:bodyDiv w:val="1"/>
      <w:marLeft w:val="0"/>
      <w:marRight w:val="0"/>
      <w:marTop w:val="0"/>
      <w:marBottom w:val="0"/>
      <w:divBdr>
        <w:top w:val="none" w:sz="0" w:space="0" w:color="auto"/>
        <w:left w:val="none" w:sz="0" w:space="0" w:color="auto"/>
        <w:bottom w:val="none" w:sz="0" w:space="0" w:color="auto"/>
        <w:right w:val="none" w:sz="0" w:space="0" w:color="auto"/>
      </w:divBdr>
    </w:div>
    <w:div w:id="20057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2020-04-29T07:54:00Z</dcterms:created>
  <dcterms:modified xsi:type="dcterms:W3CDTF">2020-04-29T13:41:00Z</dcterms:modified>
</cp:coreProperties>
</file>